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2AB0F4" w14:textId="77777777" w:rsidR="000A20BC" w:rsidRPr="002933B8" w:rsidRDefault="000A20BC" w:rsidP="000A20BC">
      <w:pPr>
        <w:jc w:val="center"/>
        <w:rPr>
          <w:rFonts w:ascii="Helvetica" w:hAnsi="Helvetica"/>
          <w:b/>
          <w:sz w:val="36"/>
          <w:szCs w:val="36"/>
        </w:rPr>
      </w:pPr>
      <w:r w:rsidRPr="002933B8">
        <w:rPr>
          <w:rFonts w:ascii="Helvetica" w:hAnsi="Helvetica"/>
          <w:b/>
          <w:sz w:val="36"/>
          <w:szCs w:val="36"/>
        </w:rPr>
        <w:t xml:space="preserve">Bank of America </w:t>
      </w:r>
    </w:p>
    <w:p w14:paraId="50D344E6" w14:textId="77777777" w:rsidR="00BC3502" w:rsidRPr="002933B8" w:rsidRDefault="000A20BC" w:rsidP="000A20BC">
      <w:pPr>
        <w:jc w:val="center"/>
        <w:rPr>
          <w:rFonts w:ascii="Helvetica" w:hAnsi="Helvetica"/>
          <w:b/>
          <w:sz w:val="36"/>
          <w:szCs w:val="36"/>
        </w:rPr>
      </w:pPr>
      <w:r w:rsidRPr="002933B8">
        <w:rPr>
          <w:rFonts w:ascii="Helvetica" w:hAnsi="Helvetica"/>
          <w:b/>
          <w:sz w:val="36"/>
          <w:szCs w:val="36"/>
        </w:rPr>
        <w:t>Videos and Webinars:</w:t>
      </w:r>
    </w:p>
    <w:p w14:paraId="5407179A" w14:textId="77777777" w:rsidR="000A20BC" w:rsidRPr="000A20BC" w:rsidRDefault="000A20BC">
      <w:pPr>
        <w:rPr>
          <w:rFonts w:ascii="Helvetica" w:hAnsi="Helvetica"/>
        </w:rPr>
      </w:pPr>
    </w:p>
    <w:p w14:paraId="2F2145F0" w14:textId="77777777" w:rsidR="000A20BC" w:rsidRPr="002933B8" w:rsidRDefault="000A20BC">
      <w:pPr>
        <w:rPr>
          <w:rFonts w:ascii="Helvetica" w:hAnsi="Helvetica"/>
          <w:sz w:val="32"/>
          <w:szCs w:val="32"/>
        </w:rPr>
      </w:pPr>
      <w:r w:rsidRPr="002933B8">
        <w:rPr>
          <w:rFonts w:ascii="Helvetica" w:hAnsi="Helvetica"/>
          <w:sz w:val="32"/>
          <w:szCs w:val="32"/>
        </w:rPr>
        <w:t xml:space="preserve">Check out these useful video tutorials for streamlining </w:t>
      </w:r>
      <w:r w:rsidR="002933B8">
        <w:rPr>
          <w:rFonts w:ascii="Helvetica" w:hAnsi="Helvetica"/>
          <w:sz w:val="32"/>
          <w:szCs w:val="32"/>
        </w:rPr>
        <w:t xml:space="preserve">your </w:t>
      </w:r>
      <w:r w:rsidRPr="002933B8">
        <w:rPr>
          <w:rFonts w:ascii="Helvetica" w:hAnsi="Helvetica"/>
          <w:sz w:val="32"/>
          <w:szCs w:val="32"/>
        </w:rPr>
        <w:t xml:space="preserve">Bank of America </w:t>
      </w:r>
      <w:r w:rsidR="002933B8">
        <w:rPr>
          <w:rFonts w:ascii="Helvetica" w:hAnsi="Helvetica"/>
          <w:sz w:val="32"/>
          <w:szCs w:val="32"/>
        </w:rPr>
        <w:t xml:space="preserve">Short Sales </w:t>
      </w:r>
      <w:r w:rsidRPr="002933B8">
        <w:rPr>
          <w:rFonts w:ascii="Helvetica" w:hAnsi="Helvetica"/>
          <w:sz w:val="32"/>
          <w:szCs w:val="32"/>
        </w:rPr>
        <w:t>(click on the links to be directed to the video, must be connected to the internet):</w:t>
      </w:r>
    </w:p>
    <w:p w14:paraId="2A84DD9B" w14:textId="77777777" w:rsidR="000A20BC" w:rsidRDefault="000A20BC">
      <w:pPr>
        <w:rPr>
          <w:rFonts w:ascii="Helvetica" w:hAnsi="Helvetica"/>
          <w:sz w:val="44"/>
        </w:rPr>
      </w:pPr>
    </w:p>
    <w:p w14:paraId="46365FD8" w14:textId="77777777" w:rsidR="000A20BC" w:rsidRPr="000A20BC" w:rsidRDefault="000A20BC">
      <w:pPr>
        <w:rPr>
          <w:rFonts w:ascii="Helvetica" w:hAnsi="Helvetica"/>
          <w:b/>
          <w:sz w:val="36"/>
          <w:szCs w:val="36"/>
        </w:rPr>
      </w:pPr>
      <w:r w:rsidRPr="000A20BC">
        <w:rPr>
          <w:rFonts w:ascii="Helvetica" w:hAnsi="Helvetica"/>
          <w:b/>
          <w:sz w:val="36"/>
          <w:szCs w:val="36"/>
        </w:rPr>
        <w:t>Equator Tutorials:</w:t>
      </w:r>
    </w:p>
    <w:p w14:paraId="2F07C7D2" w14:textId="77777777" w:rsidR="000A20BC" w:rsidRPr="002933B8" w:rsidRDefault="000A20BC" w:rsidP="000A20BC">
      <w:pPr>
        <w:pStyle w:val="ListParagraph"/>
        <w:numPr>
          <w:ilvl w:val="0"/>
          <w:numId w:val="1"/>
        </w:numPr>
        <w:rPr>
          <w:rStyle w:val="Hyperlink"/>
          <w:rFonts w:ascii="Helvetica" w:hAnsi="Helvetica"/>
          <w:sz w:val="32"/>
        </w:rPr>
      </w:pPr>
      <w:r w:rsidRPr="002933B8">
        <w:rPr>
          <w:rFonts w:ascii="Helvetica" w:hAnsi="Helvetica"/>
          <w:sz w:val="32"/>
        </w:rPr>
        <w:fldChar w:fldCharType="begin"/>
      </w:r>
      <w:r w:rsidRPr="002933B8">
        <w:rPr>
          <w:rFonts w:ascii="Helvetica" w:hAnsi="Helvetica"/>
          <w:sz w:val="32"/>
        </w:rPr>
        <w:instrText xml:space="preserve"> HYPERLINK "https://agentresources.bankofamerica.com/process?vids=241" </w:instrText>
      </w:r>
      <w:r w:rsidRPr="002933B8">
        <w:rPr>
          <w:rFonts w:ascii="Helvetica" w:hAnsi="Helvetica"/>
          <w:sz w:val="32"/>
        </w:rPr>
        <w:fldChar w:fldCharType="separate"/>
      </w:r>
      <w:r w:rsidRPr="002933B8">
        <w:rPr>
          <w:rStyle w:val="Hyperlink"/>
          <w:rFonts w:ascii="Helvetica" w:hAnsi="Helvetica"/>
          <w:sz w:val="32"/>
        </w:rPr>
        <w:t xml:space="preserve">Initiating BEFORE Receiving an Offer* </w:t>
      </w:r>
    </w:p>
    <w:p w14:paraId="5889A1C6" w14:textId="77777777" w:rsidR="000A20BC" w:rsidRPr="002933B8" w:rsidRDefault="000A20BC" w:rsidP="000A20BC">
      <w:pPr>
        <w:pStyle w:val="ListParagraph"/>
        <w:numPr>
          <w:ilvl w:val="0"/>
          <w:numId w:val="1"/>
        </w:numPr>
        <w:rPr>
          <w:rFonts w:ascii="Helvetica" w:hAnsi="Helvetica"/>
          <w:sz w:val="32"/>
        </w:rPr>
      </w:pPr>
      <w:r w:rsidRPr="002933B8">
        <w:rPr>
          <w:rFonts w:ascii="Helvetica" w:hAnsi="Helvetica"/>
          <w:sz w:val="32"/>
        </w:rPr>
        <w:fldChar w:fldCharType="end"/>
      </w:r>
      <w:hyperlink r:id="rId8" w:history="1">
        <w:r w:rsidRPr="002933B8">
          <w:rPr>
            <w:rStyle w:val="Hyperlink"/>
            <w:rFonts w:ascii="Helvetica" w:hAnsi="Helvetica"/>
            <w:sz w:val="32"/>
          </w:rPr>
          <w:t>Document Uploads BEFORE Receiving an Offer</w:t>
        </w:r>
      </w:hyperlink>
    </w:p>
    <w:p w14:paraId="331004A5" w14:textId="77777777" w:rsidR="000A20BC" w:rsidRPr="002933B8" w:rsidRDefault="0035337E" w:rsidP="000A20BC">
      <w:pPr>
        <w:pStyle w:val="ListParagraph"/>
        <w:numPr>
          <w:ilvl w:val="0"/>
          <w:numId w:val="1"/>
        </w:numPr>
        <w:rPr>
          <w:rFonts w:ascii="Helvetica" w:hAnsi="Helvetica"/>
          <w:sz w:val="32"/>
        </w:rPr>
      </w:pPr>
      <w:hyperlink r:id="rId9" w:history="1">
        <w:r w:rsidR="000A20BC" w:rsidRPr="002933B8">
          <w:rPr>
            <w:rStyle w:val="Hyperlink"/>
            <w:rFonts w:ascii="Helvetica" w:hAnsi="Helvetica"/>
            <w:sz w:val="32"/>
          </w:rPr>
          <w:t>Initiating AFTER Receiving an Offer*</w:t>
        </w:r>
      </w:hyperlink>
    </w:p>
    <w:p w14:paraId="088EEE02" w14:textId="77777777" w:rsidR="000A20BC" w:rsidRPr="002933B8" w:rsidRDefault="0035337E" w:rsidP="000A20BC">
      <w:pPr>
        <w:pStyle w:val="ListParagraph"/>
        <w:numPr>
          <w:ilvl w:val="0"/>
          <w:numId w:val="1"/>
        </w:numPr>
        <w:rPr>
          <w:rFonts w:ascii="Helvetica" w:hAnsi="Helvetica"/>
          <w:sz w:val="32"/>
        </w:rPr>
      </w:pPr>
      <w:hyperlink r:id="rId10" w:history="1">
        <w:r w:rsidR="000A20BC" w:rsidRPr="002933B8">
          <w:rPr>
            <w:rStyle w:val="Hyperlink"/>
            <w:rFonts w:ascii="Helvetica" w:hAnsi="Helvetica"/>
            <w:sz w:val="32"/>
          </w:rPr>
          <w:t>Document Uploads AFTER Receiving an Offer</w:t>
        </w:r>
      </w:hyperlink>
    </w:p>
    <w:p w14:paraId="6E4D81D0" w14:textId="77777777" w:rsidR="000A20BC" w:rsidRPr="002933B8" w:rsidRDefault="0035337E" w:rsidP="000A20BC">
      <w:pPr>
        <w:pStyle w:val="ListParagraph"/>
        <w:numPr>
          <w:ilvl w:val="0"/>
          <w:numId w:val="1"/>
        </w:numPr>
        <w:rPr>
          <w:rFonts w:ascii="Helvetica" w:hAnsi="Helvetica"/>
          <w:sz w:val="32"/>
        </w:rPr>
      </w:pPr>
      <w:hyperlink r:id="rId11" w:history="1">
        <w:r w:rsidR="000A20BC" w:rsidRPr="002933B8">
          <w:rPr>
            <w:rStyle w:val="Hyperlink"/>
            <w:rFonts w:ascii="Helvetica" w:hAnsi="Helvetica"/>
            <w:sz w:val="32"/>
          </w:rPr>
          <w:t>Valuation</w:t>
        </w:r>
      </w:hyperlink>
    </w:p>
    <w:p w14:paraId="2E7A0685" w14:textId="77777777" w:rsidR="000A20BC" w:rsidRPr="002933B8" w:rsidRDefault="0035337E" w:rsidP="000A20BC">
      <w:pPr>
        <w:pStyle w:val="ListParagraph"/>
        <w:numPr>
          <w:ilvl w:val="0"/>
          <w:numId w:val="1"/>
        </w:numPr>
        <w:rPr>
          <w:rFonts w:ascii="Helvetica" w:hAnsi="Helvetica"/>
          <w:sz w:val="32"/>
        </w:rPr>
      </w:pPr>
      <w:hyperlink r:id="rId12" w:history="1">
        <w:r w:rsidR="000A20BC" w:rsidRPr="002933B8">
          <w:rPr>
            <w:rStyle w:val="Hyperlink"/>
            <w:rFonts w:ascii="Helvetica" w:hAnsi="Helvetica"/>
            <w:sz w:val="32"/>
          </w:rPr>
          <w:t>Analyzing the Offer and Investor Decision</w:t>
        </w:r>
      </w:hyperlink>
    </w:p>
    <w:p w14:paraId="1A58DCD5" w14:textId="77777777" w:rsidR="000A20BC" w:rsidRPr="002933B8" w:rsidRDefault="0035337E" w:rsidP="000A20BC">
      <w:pPr>
        <w:pStyle w:val="ListParagraph"/>
        <w:numPr>
          <w:ilvl w:val="0"/>
          <w:numId w:val="1"/>
        </w:numPr>
        <w:rPr>
          <w:rFonts w:ascii="Helvetica" w:hAnsi="Helvetica"/>
          <w:sz w:val="32"/>
        </w:rPr>
      </w:pPr>
      <w:hyperlink r:id="rId13" w:history="1">
        <w:r w:rsidR="000A20BC" w:rsidRPr="002933B8">
          <w:rPr>
            <w:rStyle w:val="Hyperlink"/>
            <w:rFonts w:ascii="Helvetica" w:hAnsi="Helvetica"/>
            <w:sz w:val="32"/>
          </w:rPr>
          <w:t>Understanding the Closing Process*</w:t>
        </w:r>
      </w:hyperlink>
    </w:p>
    <w:p w14:paraId="5E1C99EA" w14:textId="77777777" w:rsidR="000A20BC" w:rsidRPr="002933B8" w:rsidRDefault="0035337E" w:rsidP="000A20BC">
      <w:pPr>
        <w:pStyle w:val="ListParagraph"/>
        <w:numPr>
          <w:ilvl w:val="0"/>
          <w:numId w:val="1"/>
        </w:numPr>
        <w:rPr>
          <w:rFonts w:ascii="Helvetica" w:hAnsi="Helvetica"/>
          <w:sz w:val="32"/>
        </w:rPr>
      </w:pPr>
      <w:hyperlink r:id="rId14" w:history="1">
        <w:r w:rsidR="000A20BC" w:rsidRPr="002933B8">
          <w:rPr>
            <w:rStyle w:val="Hyperlink"/>
            <w:rFonts w:ascii="Helvetica" w:hAnsi="Helvetica"/>
            <w:sz w:val="32"/>
          </w:rPr>
          <w:t>Task-by Task Equator Training</w:t>
        </w:r>
      </w:hyperlink>
    </w:p>
    <w:p w14:paraId="0A498B3D" w14:textId="77777777" w:rsidR="000A20BC" w:rsidRDefault="000A20BC" w:rsidP="000A20BC">
      <w:pPr>
        <w:rPr>
          <w:rFonts w:ascii="Helvetica" w:hAnsi="Helvetica"/>
          <w:b/>
          <w:sz w:val="32"/>
        </w:rPr>
      </w:pPr>
    </w:p>
    <w:p w14:paraId="426F65D9" w14:textId="77777777" w:rsidR="000A20BC" w:rsidRDefault="000A20BC" w:rsidP="000A20BC">
      <w:pPr>
        <w:rPr>
          <w:rFonts w:ascii="Helvetica" w:hAnsi="Helvetica"/>
          <w:b/>
          <w:sz w:val="32"/>
        </w:rPr>
      </w:pPr>
      <w:r>
        <w:rPr>
          <w:rFonts w:ascii="Helvetica" w:hAnsi="Helvetica"/>
          <w:b/>
          <w:sz w:val="32"/>
        </w:rPr>
        <w:t>Short Sale Reference Guides:</w:t>
      </w:r>
    </w:p>
    <w:p w14:paraId="46A302A2" w14:textId="77777777" w:rsidR="002933B8" w:rsidRPr="002933B8" w:rsidRDefault="0035337E" w:rsidP="000A20BC">
      <w:pPr>
        <w:pStyle w:val="ListParagraph"/>
        <w:numPr>
          <w:ilvl w:val="0"/>
          <w:numId w:val="2"/>
        </w:numPr>
        <w:rPr>
          <w:rFonts w:ascii="Helvetica" w:hAnsi="Helvetica"/>
          <w:sz w:val="32"/>
          <w:szCs w:val="32"/>
        </w:rPr>
      </w:pPr>
      <w:hyperlink r:id="rId15" w:history="1">
        <w:r w:rsidR="002933B8" w:rsidRPr="002933B8">
          <w:rPr>
            <w:rStyle w:val="Hyperlink"/>
            <w:rFonts w:ascii="Helvetica" w:hAnsi="Helvetica"/>
            <w:sz w:val="32"/>
          </w:rPr>
          <w:t>How and When to Submit a Backup Offer</w:t>
        </w:r>
      </w:hyperlink>
      <w:r w:rsidR="005E76E0">
        <w:rPr>
          <w:rFonts w:ascii="Helvetica" w:hAnsi="Helvetica"/>
          <w:sz w:val="32"/>
        </w:rPr>
        <w:t>*</w:t>
      </w:r>
    </w:p>
    <w:p w14:paraId="76A8E1A8" w14:textId="77777777" w:rsidR="0035337E" w:rsidRDefault="0035337E" w:rsidP="000A20BC">
      <w:pPr>
        <w:pStyle w:val="ListParagraph"/>
        <w:numPr>
          <w:ilvl w:val="0"/>
          <w:numId w:val="2"/>
        </w:numPr>
        <w:rPr>
          <w:rFonts w:ascii="Helvetica" w:hAnsi="Helvetica"/>
          <w:sz w:val="32"/>
          <w:szCs w:val="32"/>
        </w:rPr>
      </w:pPr>
      <w:hyperlink r:id="rId16" w:history="1">
        <w:r w:rsidR="002933B8" w:rsidRPr="002933B8">
          <w:rPr>
            <w:rStyle w:val="Hyperlink"/>
            <w:rFonts w:ascii="Helvetica" w:hAnsi="Helvetica"/>
            <w:sz w:val="32"/>
            <w:szCs w:val="32"/>
          </w:rPr>
          <w:t>Expediting the Short Sale Process – Common Document Errors</w:t>
        </w:r>
      </w:hyperlink>
      <w:r w:rsidR="005E76E0">
        <w:rPr>
          <w:rFonts w:ascii="Helvetica" w:hAnsi="Helvetica"/>
          <w:sz w:val="32"/>
          <w:szCs w:val="32"/>
        </w:rPr>
        <w:t>*</w:t>
      </w:r>
    </w:p>
    <w:p w14:paraId="47E5DDF2" w14:textId="77777777" w:rsidR="005E76E0" w:rsidRPr="0035337E" w:rsidRDefault="0035337E" w:rsidP="000A20BC">
      <w:pPr>
        <w:pStyle w:val="ListParagraph"/>
        <w:numPr>
          <w:ilvl w:val="0"/>
          <w:numId w:val="2"/>
        </w:numPr>
        <w:rPr>
          <w:rFonts w:ascii="Helvetica" w:hAnsi="Helvetica"/>
          <w:sz w:val="32"/>
          <w:szCs w:val="32"/>
        </w:rPr>
      </w:pPr>
      <w:hyperlink r:id="rId17" w:history="1">
        <w:r w:rsidRPr="0035337E">
          <w:rPr>
            <w:rStyle w:val="Hyperlink"/>
            <w:rFonts w:ascii="Helvetica" w:hAnsi="Helvetica"/>
            <w:sz w:val="32"/>
            <w:szCs w:val="32"/>
          </w:rPr>
          <w:t>Helping Buyers Through The Short Sale Purchase</w:t>
        </w:r>
      </w:hyperlink>
    </w:p>
    <w:p w14:paraId="588066C0" w14:textId="77777777" w:rsidR="0035337E" w:rsidRDefault="0035337E" w:rsidP="000A20BC">
      <w:pPr>
        <w:rPr>
          <w:rFonts w:ascii="Helvetica" w:hAnsi="Helvetica"/>
          <w:b/>
          <w:sz w:val="32"/>
          <w:szCs w:val="32"/>
        </w:rPr>
      </w:pPr>
    </w:p>
    <w:p w14:paraId="50F2CBC9" w14:textId="77777777" w:rsidR="002933B8" w:rsidRPr="002933B8" w:rsidRDefault="002933B8" w:rsidP="000A20BC">
      <w:pPr>
        <w:rPr>
          <w:rFonts w:ascii="Helvetica" w:hAnsi="Helvetica"/>
          <w:b/>
          <w:sz w:val="32"/>
          <w:szCs w:val="32"/>
        </w:rPr>
      </w:pPr>
      <w:r w:rsidRPr="002933B8">
        <w:rPr>
          <w:rFonts w:ascii="Helvetica" w:hAnsi="Helvetica"/>
          <w:b/>
          <w:sz w:val="32"/>
          <w:szCs w:val="32"/>
        </w:rPr>
        <w:t xml:space="preserve">Webinars: </w:t>
      </w:r>
    </w:p>
    <w:p w14:paraId="0D80B76A" w14:textId="77777777" w:rsidR="0035337E" w:rsidRDefault="0035337E" w:rsidP="002933B8">
      <w:pPr>
        <w:pStyle w:val="ListParagraph"/>
        <w:numPr>
          <w:ilvl w:val="0"/>
          <w:numId w:val="3"/>
        </w:numPr>
        <w:rPr>
          <w:rFonts w:ascii="Helvetica" w:hAnsi="Helvetica"/>
          <w:sz w:val="32"/>
          <w:szCs w:val="32"/>
        </w:rPr>
      </w:pPr>
      <w:hyperlink r:id="rId18" w:history="1">
        <w:r w:rsidRPr="0035337E">
          <w:rPr>
            <w:rStyle w:val="Hyperlink"/>
            <w:rFonts w:ascii="Helvetica" w:hAnsi="Helvetica"/>
            <w:sz w:val="32"/>
            <w:szCs w:val="32"/>
          </w:rPr>
          <w:t>CDPE/Bank of America Industry Broadcast (1/19/2013)</w:t>
        </w:r>
      </w:hyperlink>
    </w:p>
    <w:p w14:paraId="1E09055F" w14:textId="77777777" w:rsidR="002933B8" w:rsidRDefault="0035337E" w:rsidP="002933B8">
      <w:pPr>
        <w:pStyle w:val="ListParagraph"/>
        <w:numPr>
          <w:ilvl w:val="0"/>
          <w:numId w:val="3"/>
        </w:numPr>
        <w:rPr>
          <w:rFonts w:ascii="Helvetica" w:hAnsi="Helvetica"/>
          <w:sz w:val="32"/>
          <w:szCs w:val="32"/>
        </w:rPr>
      </w:pPr>
      <w:hyperlink r:id="rId19" w:history="1">
        <w:r w:rsidR="002933B8" w:rsidRPr="002933B8">
          <w:rPr>
            <w:rStyle w:val="Hyperlink"/>
            <w:rFonts w:ascii="Helvetica" w:hAnsi="Helvetica"/>
            <w:sz w:val="32"/>
            <w:szCs w:val="32"/>
          </w:rPr>
          <w:t>Short Sale Leadership Q&amp;A (10/23/2012)</w:t>
        </w:r>
      </w:hyperlink>
    </w:p>
    <w:p w14:paraId="5B1FD943" w14:textId="77777777" w:rsidR="005E76E0" w:rsidRDefault="0035337E" w:rsidP="002933B8">
      <w:pPr>
        <w:pStyle w:val="ListParagraph"/>
        <w:numPr>
          <w:ilvl w:val="0"/>
          <w:numId w:val="3"/>
        </w:numPr>
        <w:rPr>
          <w:rFonts w:ascii="Helvetica" w:hAnsi="Helvetica"/>
          <w:sz w:val="32"/>
          <w:szCs w:val="32"/>
        </w:rPr>
      </w:pPr>
      <w:hyperlink r:id="rId20" w:history="1">
        <w:r w:rsidR="005E76E0" w:rsidRPr="005E76E0">
          <w:rPr>
            <w:rStyle w:val="Hyperlink"/>
            <w:rFonts w:ascii="Helvetica" w:hAnsi="Helvetica"/>
            <w:sz w:val="32"/>
            <w:szCs w:val="32"/>
          </w:rPr>
          <w:t>Preapproved Price Short Sales (5/23/2012)</w:t>
        </w:r>
      </w:hyperlink>
    </w:p>
    <w:p w14:paraId="6FDED1AE" w14:textId="77777777" w:rsidR="005E76E0" w:rsidRDefault="0035337E" w:rsidP="002933B8">
      <w:pPr>
        <w:pStyle w:val="ListParagraph"/>
        <w:numPr>
          <w:ilvl w:val="0"/>
          <w:numId w:val="3"/>
        </w:numPr>
        <w:rPr>
          <w:rFonts w:ascii="Helvetica" w:hAnsi="Helvetica"/>
          <w:sz w:val="32"/>
          <w:szCs w:val="32"/>
        </w:rPr>
      </w:pPr>
      <w:hyperlink r:id="rId21" w:history="1">
        <w:r w:rsidR="005E76E0" w:rsidRPr="005E76E0">
          <w:rPr>
            <w:rStyle w:val="Hyperlink"/>
            <w:rFonts w:ascii="Helvetica" w:hAnsi="Helvetica"/>
            <w:sz w:val="32"/>
            <w:szCs w:val="32"/>
          </w:rPr>
          <w:t>Task-by-Task Training (4/19/2012)</w:t>
        </w:r>
      </w:hyperlink>
    </w:p>
    <w:p w14:paraId="521EE118" w14:textId="77777777" w:rsidR="0035337E" w:rsidRPr="0035337E" w:rsidRDefault="0035337E" w:rsidP="0035337E">
      <w:pPr>
        <w:pStyle w:val="ListParagraph"/>
        <w:numPr>
          <w:ilvl w:val="0"/>
          <w:numId w:val="3"/>
        </w:numPr>
        <w:rPr>
          <w:rStyle w:val="Hyperlink"/>
          <w:rFonts w:ascii="Helvetica" w:hAnsi="Helvetica"/>
          <w:color w:val="auto"/>
          <w:sz w:val="32"/>
          <w:szCs w:val="32"/>
          <w:u w:val="none"/>
        </w:rPr>
      </w:pPr>
      <w:hyperlink r:id="rId22" w:history="1">
        <w:r w:rsidR="005E76E0" w:rsidRPr="005E76E0">
          <w:rPr>
            <w:rStyle w:val="Hyperlink"/>
            <w:rFonts w:ascii="Helvetica" w:hAnsi="Helvetica"/>
            <w:sz w:val="32"/>
            <w:szCs w:val="32"/>
          </w:rPr>
          <w:t>Updated Short Sale Process (4/2/2012)</w:t>
        </w:r>
      </w:hyperlink>
    </w:p>
    <w:p w14:paraId="05AE2A51" w14:textId="77777777" w:rsidR="0035337E" w:rsidRPr="0035337E" w:rsidRDefault="0035337E" w:rsidP="0035337E">
      <w:pPr>
        <w:ind w:left="360"/>
        <w:rPr>
          <w:rFonts w:ascii="Helvetica" w:hAnsi="Helvetica"/>
          <w:sz w:val="32"/>
          <w:szCs w:val="32"/>
        </w:rPr>
      </w:pPr>
    </w:p>
    <w:p w14:paraId="059A1BAE" w14:textId="77777777" w:rsidR="002933B8" w:rsidRDefault="002933B8" w:rsidP="000A20BC">
      <w:pPr>
        <w:rPr>
          <w:rFonts w:ascii="Helvetica" w:hAnsi="Helvetica"/>
          <w:sz w:val="16"/>
          <w:szCs w:val="16"/>
        </w:rPr>
      </w:pPr>
    </w:p>
    <w:p w14:paraId="042482CF" w14:textId="77777777" w:rsidR="002933B8" w:rsidRDefault="002933B8" w:rsidP="000A20BC">
      <w:pPr>
        <w:rPr>
          <w:rFonts w:ascii="Helvetica" w:hAnsi="Helvetica"/>
          <w:sz w:val="16"/>
          <w:szCs w:val="16"/>
        </w:rPr>
      </w:pPr>
    </w:p>
    <w:p w14:paraId="07BAF334" w14:textId="77777777" w:rsidR="002933B8" w:rsidRDefault="002933B8" w:rsidP="000A20BC">
      <w:pPr>
        <w:rPr>
          <w:rFonts w:ascii="Helvetica" w:hAnsi="Helvetica"/>
          <w:sz w:val="16"/>
          <w:szCs w:val="16"/>
        </w:rPr>
      </w:pPr>
    </w:p>
    <w:p w14:paraId="2A10C79E" w14:textId="77777777" w:rsidR="002933B8" w:rsidRPr="005E76E0" w:rsidRDefault="002933B8" w:rsidP="000A20BC">
      <w:pPr>
        <w:rPr>
          <w:rFonts w:ascii="Helvetica" w:hAnsi="Helvetica"/>
          <w:sz w:val="20"/>
          <w:szCs w:val="16"/>
        </w:rPr>
      </w:pPr>
    </w:p>
    <w:p w14:paraId="60C6B4F0" w14:textId="77777777" w:rsidR="000A20BC" w:rsidRPr="0035337E" w:rsidRDefault="000A20BC">
      <w:pPr>
        <w:rPr>
          <w:rFonts w:ascii="Helvetica" w:hAnsi="Helvetica"/>
          <w:sz w:val="20"/>
          <w:szCs w:val="16"/>
        </w:rPr>
      </w:pPr>
      <w:r w:rsidRPr="005E76E0">
        <w:rPr>
          <w:rFonts w:ascii="Helvetica" w:hAnsi="Helvetica"/>
          <w:sz w:val="20"/>
          <w:szCs w:val="16"/>
        </w:rPr>
        <w:t xml:space="preserve">*PDF Versions available in your </w:t>
      </w:r>
      <w:proofErr w:type="spellStart"/>
      <w:r w:rsidRPr="005E76E0">
        <w:rPr>
          <w:rFonts w:ascii="Helvetica" w:hAnsi="Helvetica"/>
          <w:sz w:val="20"/>
          <w:szCs w:val="16"/>
        </w:rPr>
        <w:t>BofA</w:t>
      </w:r>
      <w:proofErr w:type="spellEnd"/>
      <w:r w:rsidRPr="005E76E0">
        <w:rPr>
          <w:rFonts w:ascii="Helvetica" w:hAnsi="Helvetica"/>
          <w:sz w:val="20"/>
          <w:szCs w:val="16"/>
        </w:rPr>
        <w:t xml:space="preserve"> document folders, filed by category.</w:t>
      </w:r>
      <w:bookmarkStart w:id="0" w:name="_GoBack"/>
      <w:bookmarkEnd w:id="0"/>
    </w:p>
    <w:sectPr w:rsidR="000A20BC" w:rsidRPr="0035337E" w:rsidSect="00BC3502">
      <w:footerReference w:type="default" r:id="rId2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17330F" w14:textId="77777777" w:rsidR="005E76E0" w:rsidRDefault="005E76E0" w:rsidP="005E76E0">
      <w:r>
        <w:separator/>
      </w:r>
    </w:p>
  </w:endnote>
  <w:endnote w:type="continuationSeparator" w:id="0">
    <w:p w14:paraId="63AF2279" w14:textId="77777777" w:rsidR="005E76E0" w:rsidRDefault="005E76E0" w:rsidP="005E7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B0FD95" w14:textId="77777777" w:rsidR="005E76E0" w:rsidRDefault="005E76E0">
    <w:pPr>
      <w:pStyle w:val="Footer"/>
    </w:pPr>
    <w:r>
      <w:t xml:space="preserve">The </w:t>
    </w:r>
    <w:proofErr w:type="spellStart"/>
    <w:r>
      <w:t>Charfen</w:t>
    </w:r>
    <w:proofErr w:type="spellEnd"/>
    <w:r>
      <w:t xml:space="preserve"> Institute – CDPE – Last updated 13.03.13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85266" w14:textId="77777777" w:rsidR="005E76E0" w:rsidRDefault="005E76E0" w:rsidP="005E76E0">
      <w:r>
        <w:separator/>
      </w:r>
    </w:p>
  </w:footnote>
  <w:footnote w:type="continuationSeparator" w:id="0">
    <w:p w14:paraId="29077F83" w14:textId="77777777" w:rsidR="005E76E0" w:rsidRDefault="005E76E0" w:rsidP="005E7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D87C94"/>
    <w:multiLevelType w:val="hybridMultilevel"/>
    <w:tmpl w:val="389C226A"/>
    <w:lvl w:ilvl="0" w:tplc="7B4C91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B70F3"/>
    <w:multiLevelType w:val="hybridMultilevel"/>
    <w:tmpl w:val="C22A462A"/>
    <w:lvl w:ilvl="0" w:tplc="7B4C91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525C18"/>
    <w:multiLevelType w:val="hybridMultilevel"/>
    <w:tmpl w:val="77D2546E"/>
    <w:lvl w:ilvl="0" w:tplc="7B4C91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0BC"/>
    <w:rsid w:val="000A20BC"/>
    <w:rsid w:val="002933B8"/>
    <w:rsid w:val="0035337E"/>
    <w:rsid w:val="005E76E0"/>
    <w:rsid w:val="00BC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ACFA7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20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A20B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A20BC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E76E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6E0"/>
  </w:style>
  <w:style w:type="paragraph" w:styleId="Footer">
    <w:name w:val="footer"/>
    <w:basedOn w:val="Normal"/>
    <w:link w:val="FooterChar"/>
    <w:uiPriority w:val="99"/>
    <w:unhideWhenUsed/>
    <w:rsid w:val="005E76E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6E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20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A20B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A20BC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E76E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6E0"/>
  </w:style>
  <w:style w:type="paragraph" w:styleId="Footer">
    <w:name w:val="footer"/>
    <w:basedOn w:val="Normal"/>
    <w:link w:val="FooterChar"/>
    <w:uiPriority w:val="99"/>
    <w:unhideWhenUsed/>
    <w:rsid w:val="005E76E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agentresources.bankofamerica.com/process?vids=240" TargetMode="External"/><Relationship Id="rId20" Type="http://schemas.openxmlformats.org/officeDocument/2006/relationships/hyperlink" Target="http://mp135934.cdn.mediaplatform.com/135934/wc/mp/4000/10584/12423/14958/Lobby/default.htm" TargetMode="External"/><Relationship Id="rId21" Type="http://schemas.openxmlformats.org/officeDocument/2006/relationships/hyperlink" Target="http://mp135934.cdn.mediaplatform.com/135934/wc/mp/4000/10584/12423/14062/Lobby/default.htm" TargetMode="External"/><Relationship Id="rId22" Type="http://schemas.openxmlformats.org/officeDocument/2006/relationships/hyperlink" Target="http://mp135934.cdn.mediaplatform.com/135934/wc/mp/4000/10584/12423/14057/Lobby/default.htm" TargetMode="External"/><Relationship Id="rId23" Type="http://schemas.openxmlformats.org/officeDocument/2006/relationships/footer" Target="footer1.xm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hyperlink" Target="https://agentresources.bankofamerica.com/process?vids=242" TargetMode="External"/><Relationship Id="rId11" Type="http://schemas.openxmlformats.org/officeDocument/2006/relationships/hyperlink" Target="https://agentresources.bankofamerica.com/process?vids=244" TargetMode="External"/><Relationship Id="rId12" Type="http://schemas.openxmlformats.org/officeDocument/2006/relationships/hyperlink" Target="https://agentresources.bankofamerica.com/process?vids=245" TargetMode="External"/><Relationship Id="rId13" Type="http://schemas.openxmlformats.org/officeDocument/2006/relationships/hyperlink" Target="https://agentresources.bankofamerica.com/process?vids=246" TargetMode="External"/><Relationship Id="rId14" Type="http://schemas.openxmlformats.org/officeDocument/2006/relationships/hyperlink" Target="http://mp135934.cdn.mediaplatform.com/135934/wc/mp/4000/10584/12423/14062/Lobby/default.htm" TargetMode="External"/><Relationship Id="rId15" Type="http://schemas.openxmlformats.org/officeDocument/2006/relationships/hyperlink" Target="https://agentresources.bankofamerica.com/process?vids=325" TargetMode="External"/><Relationship Id="rId16" Type="http://schemas.openxmlformats.org/officeDocument/2006/relationships/hyperlink" Target="https://agentresources.bankofamerica.com/process?vids=327" TargetMode="External"/><Relationship Id="rId17" Type="http://schemas.openxmlformats.org/officeDocument/2006/relationships/hyperlink" Target="https://agentresources.bankofamerica.com/buying_short_sales?vids=157" TargetMode="External"/><Relationship Id="rId18" Type="http://schemas.openxmlformats.org/officeDocument/2006/relationships/hyperlink" Target="http://www.cdpe.com/cdpe_tv_view/43" TargetMode="External"/><Relationship Id="rId19" Type="http://schemas.openxmlformats.org/officeDocument/2006/relationships/hyperlink" Target="http://mp135934.cdn.mediaplatform.com/135934/wc/mp/4000/10584/12423/19262/Lobby/default.htm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agentresources.bankofamerica.com/process?vids=24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347</Words>
  <Characters>1981</Characters>
  <Application>Microsoft Macintosh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Schuchart</dc:creator>
  <cp:keywords/>
  <dc:description/>
  <cp:lastModifiedBy>Ryan Schuchart</cp:lastModifiedBy>
  <cp:revision>2</cp:revision>
  <cp:lastPrinted>2013-03-13T16:27:00Z</cp:lastPrinted>
  <dcterms:created xsi:type="dcterms:W3CDTF">2013-03-13T15:55:00Z</dcterms:created>
  <dcterms:modified xsi:type="dcterms:W3CDTF">2013-03-13T16:38:00Z</dcterms:modified>
</cp:coreProperties>
</file>